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97" w:rsidRPr="00442A8F" w:rsidRDefault="00137C97" w:rsidP="00137C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№2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C97" w:rsidRPr="00442A8F" w:rsidRDefault="00137C97" w:rsidP="00137C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137C97" w:rsidRPr="00442A8F" w:rsidRDefault="00137C97" w:rsidP="00137C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137C97" w:rsidRPr="00442A8F" w:rsidRDefault="00137C97" w:rsidP="00137C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137C97" w:rsidRDefault="00137C97" w:rsidP="00137C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№2 от 19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442A8F">
        <w:rPr>
          <w:rFonts w:ascii="Times New Roman" w:hAnsi="Times New Roman" w:cs="Times New Roman"/>
          <w:sz w:val="24"/>
          <w:szCs w:val="24"/>
        </w:rPr>
        <w:t>.2024</w:t>
      </w:r>
    </w:p>
    <w:p w:rsidR="00137C97" w:rsidRPr="00137C97" w:rsidRDefault="00137C97" w:rsidP="00137C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7C97" w:rsidRPr="00893BA1" w:rsidRDefault="00137C97" w:rsidP="00FC6E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BA1">
        <w:rPr>
          <w:rFonts w:ascii="Times New Roman" w:eastAsia="Calibri" w:hAnsi="Times New Roman" w:cs="Times New Roman"/>
          <w:b/>
          <w:sz w:val="26"/>
          <w:szCs w:val="26"/>
        </w:rPr>
        <w:t>Отдельные вопросы применения онлайн-касс</w:t>
      </w:r>
    </w:p>
    <w:p w:rsidR="00137C97" w:rsidRPr="00893BA1" w:rsidRDefault="00137C97" w:rsidP="00FC6ED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C7D07" w:rsidRPr="00893BA1" w:rsidRDefault="00137C97" w:rsidP="00FC6E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На территории Р</w:t>
      </w:r>
      <w:r w:rsidR="000C7D07" w:rsidRPr="00893BA1">
        <w:rPr>
          <w:rFonts w:ascii="Times New Roman" w:hAnsi="Times New Roman" w:cs="Times New Roman"/>
          <w:sz w:val="26"/>
          <w:szCs w:val="26"/>
        </w:rPr>
        <w:t xml:space="preserve">еспублики </w:t>
      </w:r>
      <w:r w:rsidRPr="00893BA1">
        <w:rPr>
          <w:rFonts w:ascii="Times New Roman" w:hAnsi="Times New Roman" w:cs="Times New Roman"/>
          <w:sz w:val="26"/>
          <w:szCs w:val="26"/>
        </w:rPr>
        <w:t>Карелия применяется 15828 касс</w:t>
      </w:r>
      <w:r w:rsidR="000C7D07" w:rsidRPr="00893BA1">
        <w:rPr>
          <w:rFonts w:ascii="Times New Roman" w:hAnsi="Times New Roman" w:cs="Times New Roman"/>
          <w:sz w:val="26"/>
          <w:szCs w:val="26"/>
        </w:rPr>
        <w:t>, с начала 2024 года про</w:t>
      </w:r>
      <w:r w:rsidR="003A3331" w:rsidRPr="00893BA1">
        <w:rPr>
          <w:rFonts w:ascii="Times New Roman" w:hAnsi="Times New Roman" w:cs="Times New Roman"/>
          <w:sz w:val="26"/>
          <w:szCs w:val="26"/>
        </w:rPr>
        <w:t>бито 298,6 млн. кассовых чеков.</w:t>
      </w:r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3331" w:rsidRPr="00893BA1" w:rsidRDefault="003A3331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 xml:space="preserve">В настоящее время ФНС России по поручению Президента РФ осуществляется </w:t>
      </w:r>
      <w:r w:rsidR="00FC6ED2" w:rsidRPr="00893BA1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893BA1">
        <w:rPr>
          <w:rFonts w:ascii="Times New Roman" w:hAnsi="Times New Roman" w:cs="Times New Roman"/>
          <w:sz w:val="26"/>
          <w:szCs w:val="26"/>
        </w:rPr>
        <w:t>дв</w:t>
      </w:r>
      <w:r w:rsidR="00FC6ED2" w:rsidRPr="00893BA1">
        <w:rPr>
          <w:rFonts w:ascii="Times New Roman" w:hAnsi="Times New Roman" w:cs="Times New Roman"/>
          <w:sz w:val="26"/>
          <w:szCs w:val="26"/>
        </w:rPr>
        <w:t>ух</w:t>
      </w:r>
      <w:r w:rsidR="00137C97" w:rsidRPr="00893BA1">
        <w:rPr>
          <w:rFonts w:ascii="Times New Roman" w:hAnsi="Times New Roman" w:cs="Times New Roman"/>
          <w:sz w:val="26"/>
          <w:szCs w:val="26"/>
        </w:rPr>
        <w:t xml:space="preserve"> масштабных отраслевых проектов. Это п</w:t>
      </w:r>
      <w:r w:rsidRPr="00893BA1">
        <w:rPr>
          <w:rFonts w:ascii="Times New Roman" w:hAnsi="Times New Roman" w:cs="Times New Roman"/>
          <w:sz w:val="26"/>
          <w:szCs w:val="26"/>
        </w:rPr>
        <w:t xml:space="preserve">роект «Рынки» и </w:t>
      </w:r>
      <w:r w:rsidR="00137C97" w:rsidRPr="00893BA1">
        <w:rPr>
          <w:rFonts w:ascii="Times New Roman" w:hAnsi="Times New Roman" w:cs="Times New Roman"/>
          <w:sz w:val="26"/>
          <w:szCs w:val="26"/>
        </w:rPr>
        <w:t>п</w:t>
      </w:r>
      <w:r w:rsidR="00FC6ED2" w:rsidRPr="00893BA1">
        <w:rPr>
          <w:rFonts w:ascii="Times New Roman" w:hAnsi="Times New Roman" w:cs="Times New Roman"/>
          <w:sz w:val="26"/>
          <w:szCs w:val="26"/>
        </w:rPr>
        <w:t xml:space="preserve">роект </w:t>
      </w:r>
      <w:r w:rsidRPr="00893BA1">
        <w:rPr>
          <w:rFonts w:ascii="Times New Roman" w:hAnsi="Times New Roman" w:cs="Times New Roman"/>
          <w:sz w:val="26"/>
          <w:szCs w:val="26"/>
        </w:rPr>
        <w:t>«Общественное питание».</w:t>
      </w:r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3331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BA1">
        <w:rPr>
          <w:rFonts w:ascii="Times New Roman" w:hAnsi="Times New Roman" w:cs="Times New Roman"/>
          <w:sz w:val="26"/>
          <w:szCs w:val="26"/>
        </w:rPr>
        <w:t>Целью п</w:t>
      </w:r>
      <w:r w:rsidR="003A3331" w:rsidRPr="00893BA1">
        <w:rPr>
          <w:rFonts w:ascii="Times New Roman" w:hAnsi="Times New Roman" w:cs="Times New Roman"/>
          <w:sz w:val="26"/>
          <w:szCs w:val="26"/>
        </w:rPr>
        <w:t>роектов является выработка механизмов и предложений, направленных на вывод предприятий общественного питания и предприятий розничной торговля из теневого сектора, информирование предпринимательского сообщества о положениях налогового законодательства, законодательства о применении контрольн</w:t>
      </w:r>
      <w:r w:rsidRPr="00893BA1">
        <w:rPr>
          <w:rFonts w:ascii="Times New Roman" w:hAnsi="Times New Roman" w:cs="Times New Roman"/>
          <w:sz w:val="26"/>
          <w:szCs w:val="26"/>
        </w:rPr>
        <w:t>о-кассовой техники и полноты уче</w:t>
      </w:r>
      <w:r w:rsidR="003A3331" w:rsidRPr="00893BA1">
        <w:rPr>
          <w:rFonts w:ascii="Times New Roman" w:hAnsi="Times New Roman" w:cs="Times New Roman"/>
          <w:sz w:val="26"/>
          <w:szCs w:val="26"/>
        </w:rPr>
        <w:t>та выручки в целях налогообложения, обеспечение интересов граждан и защиты прав потребителей, а также недопустимость поддержки участников, нарушающих законодательство.</w:t>
      </w:r>
      <w:proofErr w:type="gramEnd"/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3331" w:rsidRPr="00893BA1" w:rsidRDefault="003A3331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В конечном итоге - реализация проектов будет способствовать созданию благоприятной конкурентной среды ведения бизнеса для добросовестных участников рынка.</w:t>
      </w:r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C97" w:rsidRPr="00893BA1" w:rsidRDefault="006562CB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BA1">
        <w:rPr>
          <w:rFonts w:ascii="Times New Roman" w:hAnsi="Times New Roman" w:cs="Times New Roman"/>
          <w:sz w:val="26"/>
          <w:szCs w:val="26"/>
        </w:rPr>
        <w:t xml:space="preserve">Участниками проекта «Общепит» являются все объекты, связанные с оказанием услуг общественного питания (рестораны, кафе с полным ресторанным обслуживанием, кафетерии, рестораны быстрого питания и самообслуживания, </w:t>
      </w:r>
      <w:proofErr w:type="spellStart"/>
      <w:r w:rsidRPr="00893BA1">
        <w:rPr>
          <w:rFonts w:ascii="Times New Roman" w:hAnsi="Times New Roman" w:cs="Times New Roman"/>
          <w:sz w:val="26"/>
          <w:szCs w:val="26"/>
        </w:rPr>
        <w:t>фуд</w:t>
      </w:r>
      <w:proofErr w:type="spellEnd"/>
      <w:r w:rsidRPr="00893BA1">
        <w:rPr>
          <w:rFonts w:ascii="Times New Roman" w:hAnsi="Times New Roman" w:cs="Times New Roman"/>
          <w:sz w:val="26"/>
          <w:szCs w:val="26"/>
        </w:rPr>
        <w:t>-корты в торговых центрах, кафе, пиццерии и закусочные</w:t>
      </w:r>
      <w:r w:rsidR="00F17C3C">
        <w:rPr>
          <w:rFonts w:ascii="Times New Roman" w:hAnsi="Times New Roman" w:cs="Times New Roman"/>
          <w:sz w:val="26"/>
          <w:szCs w:val="26"/>
        </w:rPr>
        <w:t>)</w:t>
      </w:r>
      <w:r w:rsidRPr="00893BA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93B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BA1">
        <w:rPr>
          <w:rFonts w:ascii="Times New Roman" w:hAnsi="Times New Roman" w:cs="Times New Roman"/>
          <w:sz w:val="26"/>
          <w:szCs w:val="26"/>
        </w:rPr>
        <w:t>По результатам отбора, в проект, включено 372 налогоплательщика, из них 150 это юридические лица и 172 это индивидуальные предприниматели, оказывающие услуги в 390 объектах общественного питания на территории</w:t>
      </w:r>
      <w:proofErr w:type="gramEnd"/>
      <w:r w:rsidRPr="00893BA1">
        <w:rPr>
          <w:rFonts w:ascii="Times New Roman" w:hAnsi="Times New Roman" w:cs="Times New Roman"/>
          <w:sz w:val="26"/>
          <w:szCs w:val="26"/>
        </w:rPr>
        <w:t xml:space="preserve"> республики, в перечень которых вошли ресторан</w:t>
      </w:r>
      <w:r w:rsidR="00137C97" w:rsidRPr="00893BA1">
        <w:rPr>
          <w:rFonts w:ascii="Times New Roman" w:hAnsi="Times New Roman" w:cs="Times New Roman"/>
          <w:sz w:val="26"/>
          <w:szCs w:val="26"/>
        </w:rPr>
        <w:t xml:space="preserve">ы, кафе, бистро, </w:t>
      </w:r>
      <w:proofErr w:type="spellStart"/>
      <w:r w:rsidR="00137C97" w:rsidRPr="00893BA1">
        <w:rPr>
          <w:rFonts w:ascii="Times New Roman" w:hAnsi="Times New Roman" w:cs="Times New Roman"/>
          <w:sz w:val="26"/>
          <w:szCs w:val="26"/>
        </w:rPr>
        <w:t>фуд</w:t>
      </w:r>
      <w:proofErr w:type="spellEnd"/>
      <w:r w:rsidR="00137C97" w:rsidRPr="00893BA1">
        <w:rPr>
          <w:rFonts w:ascii="Times New Roman" w:hAnsi="Times New Roman" w:cs="Times New Roman"/>
          <w:sz w:val="26"/>
          <w:szCs w:val="26"/>
        </w:rPr>
        <w:t>-корты и другие объекты.</w:t>
      </w:r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562CB" w:rsidRPr="00893BA1" w:rsidRDefault="005B71D8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BA1">
        <w:rPr>
          <w:rFonts w:ascii="Times New Roman" w:hAnsi="Times New Roman" w:cs="Times New Roman"/>
          <w:sz w:val="26"/>
          <w:szCs w:val="26"/>
        </w:rPr>
        <w:t>На территории Республики Карелия по состоянию установлено 52 торговых пространства, которые участвуют в проекте «Рынки», на которых осуществляют розничную торговлю  720 налогоплательщиков, из которых 612 имеют статус индивидуального предпринимателя, 104 юридического лица и 4 физического лица - плательщиков налога на профессиональный доход.</w:t>
      </w:r>
      <w:proofErr w:type="gramEnd"/>
    </w:p>
    <w:p w:rsidR="00F553EC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 xml:space="preserve">С 1 марта </w:t>
      </w:r>
      <w:r w:rsidR="00F553EC" w:rsidRPr="00893BA1">
        <w:rPr>
          <w:rFonts w:ascii="Times New Roman" w:hAnsi="Times New Roman" w:cs="Times New Roman"/>
          <w:sz w:val="26"/>
          <w:szCs w:val="26"/>
        </w:rPr>
        <w:t xml:space="preserve">2022 года </w:t>
      </w:r>
      <w:proofErr w:type="gramStart"/>
      <w:r w:rsidR="00F553EC" w:rsidRPr="00893BA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553EC" w:rsidRPr="00893BA1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применении ККТ налоговые органы осуществляют в соответст</w:t>
      </w:r>
      <w:r w:rsidRPr="00893BA1">
        <w:rPr>
          <w:rFonts w:ascii="Times New Roman" w:hAnsi="Times New Roman" w:cs="Times New Roman"/>
          <w:sz w:val="26"/>
          <w:szCs w:val="26"/>
        </w:rPr>
        <w:t>вии с ФЗ от 31.07.2020№ 248-ФЗ «</w:t>
      </w:r>
      <w:r w:rsidR="00F553EC" w:rsidRPr="00893BA1">
        <w:rPr>
          <w:rFonts w:ascii="Times New Roman" w:hAnsi="Times New Roman" w:cs="Times New Roman"/>
          <w:sz w:val="26"/>
          <w:szCs w:val="26"/>
        </w:rPr>
        <w:t xml:space="preserve">О государственном контроле (надзоре) и муниципальном </w:t>
      </w:r>
      <w:r w:rsidRPr="00893BA1">
        <w:rPr>
          <w:rFonts w:ascii="Times New Roman" w:hAnsi="Times New Roman" w:cs="Times New Roman"/>
          <w:sz w:val="26"/>
          <w:szCs w:val="26"/>
        </w:rPr>
        <w:t>контроле в Российской Федерации»</w:t>
      </w:r>
      <w:r w:rsidR="00F553EC" w:rsidRPr="00893BA1">
        <w:rPr>
          <w:rFonts w:ascii="Times New Roman" w:hAnsi="Times New Roman" w:cs="Times New Roman"/>
          <w:sz w:val="26"/>
          <w:szCs w:val="26"/>
        </w:rPr>
        <w:t>.</w:t>
      </w:r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7620" w:rsidRPr="00893BA1" w:rsidRDefault="00F553EC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lastRenderedPageBreak/>
        <w:t>Цели и задачи Федерального закона № 248-ФЗ направлены, прежде всего, на профилактику нарушений, а потом уже на проведение контрольных мероприятий.</w:t>
      </w:r>
    </w:p>
    <w:p w:rsidR="00137C97" w:rsidRPr="00893BA1" w:rsidRDefault="00137C97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53EC" w:rsidRPr="00893BA1" w:rsidRDefault="00FC6ED2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BA1">
        <w:rPr>
          <w:rFonts w:ascii="Times New Roman" w:hAnsi="Times New Roman" w:cs="Times New Roman"/>
          <w:sz w:val="26"/>
          <w:szCs w:val="26"/>
        </w:rPr>
        <w:t>Постановлением Правительства Росси</w:t>
      </w:r>
      <w:r w:rsidR="00137C97" w:rsidRPr="00893BA1">
        <w:rPr>
          <w:rFonts w:ascii="Times New Roman" w:hAnsi="Times New Roman" w:cs="Times New Roman"/>
          <w:sz w:val="26"/>
          <w:szCs w:val="26"/>
        </w:rPr>
        <w:t>йской Федерации от 10.03.2022 №</w:t>
      </w:r>
      <w:r w:rsidRPr="00893BA1">
        <w:rPr>
          <w:rFonts w:ascii="Times New Roman" w:hAnsi="Times New Roman" w:cs="Times New Roman"/>
          <w:sz w:val="26"/>
          <w:szCs w:val="26"/>
        </w:rPr>
        <w:t xml:space="preserve">336 «Об особенностях организации и осуществления государственного контроля (надзора), муниципального контроля» предусматривается возможность проведения в 2024 году внепланового контрольного (надзорного) мероприятия  (в виде документарной и выездной проверки) по решению руководителя (заместителя руководителя) ФНС России, а также </w:t>
      </w:r>
      <w:r w:rsidR="00137C97" w:rsidRPr="00893BA1">
        <w:rPr>
          <w:rFonts w:ascii="Times New Roman" w:hAnsi="Times New Roman" w:cs="Times New Roman"/>
          <w:sz w:val="26"/>
          <w:szCs w:val="26"/>
        </w:rPr>
        <w:t>контрольно-надзорных мероприятий</w:t>
      </w:r>
      <w:r w:rsidRPr="00893BA1">
        <w:rPr>
          <w:rFonts w:ascii="Times New Roman" w:hAnsi="Times New Roman" w:cs="Times New Roman"/>
          <w:sz w:val="26"/>
          <w:szCs w:val="26"/>
        </w:rPr>
        <w:t xml:space="preserve"> без взаимодействия с контролируемым лицом в виде  выездного обследования, а в случае выявления при таком выездном</w:t>
      </w:r>
      <w:proofErr w:type="gramEnd"/>
      <w:r w:rsidRPr="00893B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BA1">
        <w:rPr>
          <w:rFonts w:ascii="Times New Roman" w:hAnsi="Times New Roman" w:cs="Times New Roman"/>
          <w:sz w:val="26"/>
          <w:szCs w:val="26"/>
        </w:rPr>
        <w:t>обследовании</w:t>
      </w:r>
      <w:proofErr w:type="gramEnd"/>
      <w:r w:rsidRPr="00893BA1">
        <w:rPr>
          <w:rFonts w:ascii="Times New Roman" w:hAnsi="Times New Roman" w:cs="Times New Roman"/>
          <w:sz w:val="26"/>
          <w:szCs w:val="26"/>
        </w:rPr>
        <w:t xml:space="preserve"> нарушений обязательных требований незамедлительного проведения контрольной закупки.</w:t>
      </w:r>
    </w:p>
    <w:p w:rsidR="00FC6ED2" w:rsidRPr="00893BA1" w:rsidRDefault="00FC6ED2" w:rsidP="00FC6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7620" w:rsidRPr="00893BA1" w:rsidRDefault="00077620" w:rsidP="00137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 xml:space="preserve">За истекший период </w:t>
      </w:r>
      <w:r w:rsidR="00FC6ED2" w:rsidRPr="00893BA1">
        <w:rPr>
          <w:rFonts w:ascii="Times New Roman" w:hAnsi="Times New Roman" w:cs="Times New Roman"/>
          <w:sz w:val="26"/>
          <w:szCs w:val="26"/>
        </w:rPr>
        <w:t xml:space="preserve">2024 года </w:t>
      </w:r>
      <w:r w:rsidRPr="00893BA1">
        <w:rPr>
          <w:rFonts w:ascii="Times New Roman" w:hAnsi="Times New Roman" w:cs="Times New Roman"/>
          <w:sz w:val="26"/>
          <w:szCs w:val="26"/>
        </w:rPr>
        <w:t>Управл</w:t>
      </w:r>
      <w:r w:rsidR="00137C97" w:rsidRPr="00893BA1">
        <w:rPr>
          <w:rFonts w:ascii="Times New Roman" w:hAnsi="Times New Roman" w:cs="Times New Roman"/>
          <w:sz w:val="26"/>
          <w:szCs w:val="26"/>
        </w:rPr>
        <w:t>ением проведено 438 контрольно-надзорных</w:t>
      </w:r>
      <w:r w:rsidRPr="00893BA1">
        <w:rPr>
          <w:rFonts w:ascii="Times New Roman" w:hAnsi="Times New Roman" w:cs="Times New Roman"/>
          <w:sz w:val="26"/>
          <w:szCs w:val="26"/>
        </w:rPr>
        <w:t xml:space="preserve"> мероприятий и 98 обязательных профилактических визитов, в том числе:</w:t>
      </w:r>
    </w:p>
    <w:p w:rsidR="00C41468" w:rsidRPr="00893BA1" w:rsidRDefault="00077620" w:rsidP="00C414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72 наблюдения за соблюдением обязательных требований</w:t>
      </w:r>
      <w:r w:rsidR="00C41468" w:rsidRPr="00893BA1">
        <w:rPr>
          <w:rFonts w:ascii="Times New Roman" w:hAnsi="Times New Roman" w:cs="Times New Roman"/>
          <w:sz w:val="26"/>
          <w:szCs w:val="26"/>
        </w:rPr>
        <w:t>,</w:t>
      </w:r>
      <w:r w:rsidRPr="00893BA1">
        <w:rPr>
          <w:rFonts w:ascii="Times New Roman" w:hAnsi="Times New Roman" w:cs="Times New Roman"/>
          <w:sz w:val="26"/>
          <w:szCs w:val="26"/>
        </w:rPr>
        <w:t xml:space="preserve"> по результатам которых вынесено 53 предостережения о недопустимости нарушения обязательных требований</w:t>
      </w:r>
      <w:r w:rsidR="00C41468" w:rsidRPr="00893BA1">
        <w:rPr>
          <w:rFonts w:ascii="Times New Roman" w:hAnsi="Times New Roman" w:cs="Times New Roman"/>
          <w:sz w:val="26"/>
          <w:szCs w:val="26"/>
        </w:rPr>
        <w:t>;</w:t>
      </w:r>
    </w:p>
    <w:p w:rsidR="00077620" w:rsidRPr="00893BA1" w:rsidRDefault="00077620" w:rsidP="00C414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366 выездных обследований</w:t>
      </w:r>
      <w:r w:rsidR="00C41468" w:rsidRPr="00893BA1">
        <w:rPr>
          <w:rFonts w:ascii="Times New Roman" w:hAnsi="Times New Roman" w:cs="Times New Roman"/>
          <w:sz w:val="26"/>
          <w:szCs w:val="26"/>
        </w:rPr>
        <w:t>,</w:t>
      </w:r>
      <w:r w:rsidRPr="00893BA1"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="00C41468" w:rsidRPr="00893BA1">
        <w:rPr>
          <w:rFonts w:ascii="Times New Roman" w:hAnsi="Times New Roman" w:cs="Times New Roman"/>
          <w:sz w:val="26"/>
          <w:szCs w:val="26"/>
        </w:rPr>
        <w:t xml:space="preserve"> </w:t>
      </w:r>
      <w:r w:rsidRPr="00893BA1">
        <w:rPr>
          <w:rFonts w:ascii="Times New Roman" w:hAnsi="Times New Roman" w:cs="Times New Roman"/>
          <w:sz w:val="26"/>
          <w:szCs w:val="26"/>
        </w:rPr>
        <w:t xml:space="preserve">73 было принято решение о незамедлительном проведении </w:t>
      </w:r>
      <w:r w:rsidR="00C41468" w:rsidRPr="00893BA1">
        <w:rPr>
          <w:rFonts w:ascii="Times New Roman" w:hAnsi="Times New Roman" w:cs="Times New Roman"/>
          <w:sz w:val="26"/>
          <w:szCs w:val="26"/>
        </w:rPr>
        <w:t>к</w:t>
      </w:r>
      <w:r w:rsidRPr="00893BA1">
        <w:rPr>
          <w:rFonts w:ascii="Times New Roman" w:hAnsi="Times New Roman" w:cs="Times New Roman"/>
          <w:sz w:val="26"/>
          <w:szCs w:val="26"/>
        </w:rPr>
        <w:t>онтрольной закупки</w:t>
      </w:r>
      <w:r w:rsidR="00975203" w:rsidRPr="00893BA1">
        <w:rPr>
          <w:rFonts w:ascii="Times New Roman" w:hAnsi="Times New Roman" w:cs="Times New Roman"/>
          <w:sz w:val="26"/>
          <w:szCs w:val="26"/>
        </w:rPr>
        <w:t xml:space="preserve"> (66 нарушений по ч.2 ст.14.5 КоАП РФ и 7 нарушений по ч.4 ст.14.5 КоАП РФ)</w:t>
      </w:r>
      <w:r w:rsidR="00C41468" w:rsidRPr="00893BA1">
        <w:rPr>
          <w:rFonts w:ascii="Times New Roman" w:hAnsi="Times New Roman" w:cs="Times New Roman"/>
          <w:sz w:val="26"/>
          <w:szCs w:val="26"/>
        </w:rPr>
        <w:t>. По результатам 31 контрольной закупки</w:t>
      </w:r>
      <w:r w:rsidRPr="00893BA1">
        <w:rPr>
          <w:rFonts w:ascii="Times New Roman" w:hAnsi="Times New Roman" w:cs="Times New Roman"/>
          <w:sz w:val="26"/>
          <w:szCs w:val="26"/>
        </w:rPr>
        <w:t xml:space="preserve"> было вынесено 31 предписание в отношении ИП о необходимости приобретения и регистрации ККТ</w:t>
      </w:r>
      <w:r w:rsidR="00975203" w:rsidRPr="00893BA1">
        <w:rPr>
          <w:rFonts w:ascii="Times New Roman" w:hAnsi="Times New Roman" w:cs="Times New Roman"/>
          <w:sz w:val="26"/>
          <w:szCs w:val="26"/>
        </w:rPr>
        <w:t>, на сегодняшний день уже составлено 14 протоколов об административном правонарушении по ст.14.5 КоАП РФ и 10 налогоплательщиков привлечены к административной ответственности по ст.14.5 КоАП РФ в виде предупреждения.</w:t>
      </w:r>
    </w:p>
    <w:p w:rsidR="00C41468" w:rsidRPr="00893BA1" w:rsidRDefault="00C41468" w:rsidP="00C4146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7620" w:rsidRPr="00893BA1" w:rsidRDefault="00077620" w:rsidP="00C414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BA1">
        <w:rPr>
          <w:rFonts w:ascii="Times New Roman" w:hAnsi="Times New Roman" w:cs="Times New Roman"/>
          <w:b/>
          <w:sz w:val="26"/>
          <w:szCs w:val="26"/>
        </w:rPr>
        <w:t>Основные нарушения, выявляемые у налог</w:t>
      </w:r>
      <w:r w:rsidR="00C41468" w:rsidRPr="00893BA1">
        <w:rPr>
          <w:rFonts w:ascii="Times New Roman" w:hAnsi="Times New Roman" w:cs="Times New Roman"/>
          <w:b/>
          <w:sz w:val="26"/>
          <w:szCs w:val="26"/>
        </w:rPr>
        <w:t>оплательщиков при проведении контрольно-надзорных мероприятий</w:t>
      </w:r>
    </w:p>
    <w:p w:rsidR="00C41468" w:rsidRPr="00893BA1" w:rsidRDefault="00C41468" w:rsidP="00C41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7620" w:rsidRPr="00893BA1" w:rsidRDefault="00077620" w:rsidP="00C41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По результатам наблюдения выявляется наличие высокого риска (аномалии), в обороте которых наблюдается нестабильная доля наличных или безналичных расчетов, что является риском поведенческой модели налогоплательщика, нарушения в части обязательных требований к реквизитам кассового чека.</w:t>
      </w:r>
    </w:p>
    <w:p w:rsidR="00C41468" w:rsidRPr="00893BA1" w:rsidRDefault="00C41468" w:rsidP="00C41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7620" w:rsidRPr="00893BA1" w:rsidRDefault="00077620" w:rsidP="00C41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При проведении контрольн</w:t>
      </w:r>
      <w:r w:rsidR="00C41468" w:rsidRPr="00893BA1">
        <w:rPr>
          <w:rFonts w:ascii="Times New Roman" w:hAnsi="Times New Roman" w:cs="Times New Roman"/>
          <w:sz w:val="26"/>
          <w:szCs w:val="26"/>
        </w:rPr>
        <w:t>ых закупок – это отсутствие ККТ</w:t>
      </w:r>
      <w:r w:rsidRPr="00893BA1">
        <w:rPr>
          <w:rFonts w:ascii="Times New Roman" w:hAnsi="Times New Roman" w:cs="Times New Roman"/>
          <w:sz w:val="26"/>
          <w:szCs w:val="26"/>
        </w:rPr>
        <w:t xml:space="preserve"> либо неприменение ККТ при осуществлении наличных расчетов и не выдача кассового чека в момент осуществления расчета, нарушения в части обязательных требований к реквизитам кассового чека.</w:t>
      </w:r>
      <w:bookmarkStart w:id="1" w:name="_GoBack"/>
      <w:bookmarkEnd w:id="1"/>
    </w:p>
    <w:p w:rsidR="00C41468" w:rsidRPr="00893BA1" w:rsidRDefault="00C41468" w:rsidP="00C41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3331" w:rsidRPr="00893BA1" w:rsidRDefault="00975203" w:rsidP="00FC6E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BA1">
        <w:rPr>
          <w:rFonts w:ascii="Times New Roman" w:hAnsi="Times New Roman" w:cs="Times New Roman"/>
          <w:b/>
          <w:sz w:val="26"/>
          <w:szCs w:val="26"/>
        </w:rPr>
        <w:t>Административная ответственность за нарушение законодательства о применении контрольно-кассовой техники</w:t>
      </w:r>
    </w:p>
    <w:p w:rsidR="00C41468" w:rsidRPr="00893BA1" w:rsidRDefault="00C41468" w:rsidP="00C4146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5203" w:rsidRPr="00893BA1" w:rsidRDefault="00C41468" w:rsidP="00C414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ч.2 ст.14.5 КоАП РФ</w:t>
      </w:r>
      <w:r w:rsidRPr="00893BA1">
        <w:rPr>
          <w:rFonts w:ascii="Times New Roman" w:hAnsi="Times New Roman" w:cs="Times New Roman"/>
          <w:b/>
          <w:sz w:val="26"/>
          <w:szCs w:val="26"/>
        </w:rPr>
        <w:t xml:space="preserve"> -</w:t>
      </w:r>
      <w:r w:rsidRPr="00893BA1">
        <w:rPr>
          <w:rFonts w:ascii="Times New Roman" w:hAnsi="Times New Roman" w:cs="Times New Roman"/>
          <w:sz w:val="26"/>
          <w:szCs w:val="26"/>
        </w:rPr>
        <w:t xml:space="preserve"> н</w:t>
      </w:r>
      <w:r w:rsidR="00975203" w:rsidRPr="00893BA1">
        <w:rPr>
          <w:rFonts w:ascii="Times New Roman" w:hAnsi="Times New Roman" w:cs="Times New Roman"/>
          <w:sz w:val="26"/>
          <w:szCs w:val="26"/>
        </w:rPr>
        <w:t>еприменение контрольно-кассовой техники в установленных законодательством Российской Федерации о применении конт</w:t>
      </w:r>
      <w:r w:rsidRPr="00893BA1">
        <w:rPr>
          <w:rFonts w:ascii="Times New Roman" w:hAnsi="Times New Roman" w:cs="Times New Roman"/>
          <w:sz w:val="26"/>
          <w:szCs w:val="26"/>
        </w:rPr>
        <w:t>рольно-кассовой техники случаях. В</w:t>
      </w:r>
      <w:r w:rsidR="00975203" w:rsidRPr="00893BA1">
        <w:rPr>
          <w:rFonts w:ascii="Times New Roman" w:hAnsi="Times New Roman" w:cs="Times New Roman"/>
          <w:sz w:val="26"/>
          <w:szCs w:val="26"/>
        </w:rPr>
        <w:t xml:space="preserve">лечет наложение административного штрафа </w:t>
      </w:r>
      <w:proofErr w:type="gramStart"/>
      <w:r w:rsidR="00975203" w:rsidRPr="00893BA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975203" w:rsidRPr="00893BA1">
        <w:rPr>
          <w:rFonts w:ascii="Times New Roman" w:hAnsi="Times New Roman" w:cs="Times New Roman"/>
          <w:sz w:val="26"/>
          <w:szCs w:val="26"/>
        </w:rPr>
        <w:t>:</w:t>
      </w:r>
    </w:p>
    <w:p w:rsidR="00975203" w:rsidRPr="00893BA1" w:rsidRDefault="00330E5B" w:rsidP="00FC6E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lastRenderedPageBreak/>
        <w:t xml:space="preserve">-) </w:t>
      </w:r>
      <w:r w:rsidR="00975203" w:rsidRPr="00893BA1">
        <w:rPr>
          <w:rFonts w:ascii="Times New Roman" w:hAnsi="Times New Roman" w:cs="Times New Roman"/>
          <w:sz w:val="26"/>
          <w:szCs w:val="26"/>
        </w:rPr>
        <w:t xml:space="preserve">должностных лиц в размере </w:t>
      </w:r>
      <w:proofErr w:type="gramStart"/>
      <w:r w:rsidR="00975203" w:rsidRPr="00893BA1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975203" w:rsidRPr="00893BA1">
        <w:rPr>
          <w:rFonts w:ascii="Times New Roman" w:hAnsi="Times New Roman" w:cs="Times New Roman"/>
          <w:sz w:val="26"/>
          <w:szCs w:val="26"/>
        </w:rPr>
        <w:t xml:space="preserve"> ¼ </w:t>
      </w:r>
      <w:proofErr w:type="gramStart"/>
      <w:r w:rsidR="00975203" w:rsidRPr="00893BA1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="00975203" w:rsidRPr="00893BA1">
        <w:rPr>
          <w:rFonts w:ascii="Times New Roman" w:hAnsi="Times New Roman" w:cs="Times New Roman"/>
          <w:sz w:val="26"/>
          <w:szCs w:val="26"/>
        </w:rPr>
        <w:t xml:space="preserve"> ½ размера суммы расчета, осуществленного без применения контрольно-кассово</w:t>
      </w:r>
      <w:r w:rsidR="00C41468" w:rsidRPr="00893BA1">
        <w:rPr>
          <w:rFonts w:ascii="Times New Roman" w:hAnsi="Times New Roman" w:cs="Times New Roman"/>
          <w:sz w:val="26"/>
          <w:szCs w:val="26"/>
        </w:rPr>
        <w:t xml:space="preserve">й техники, но не менее 10 тысяч </w:t>
      </w:r>
      <w:r w:rsidR="00975203" w:rsidRPr="00893BA1">
        <w:rPr>
          <w:rFonts w:ascii="Times New Roman" w:hAnsi="Times New Roman" w:cs="Times New Roman"/>
          <w:sz w:val="26"/>
          <w:szCs w:val="26"/>
        </w:rPr>
        <w:t xml:space="preserve">рублей; </w:t>
      </w:r>
    </w:p>
    <w:p w:rsidR="00C41468" w:rsidRPr="00893BA1" w:rsidRDefault="00330E5B" w:rsidP="00C41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 xml:space="preserve">-)  </w:t>
      </w:r>
      <w:r w:rsidR="00975203" w:rsidRPr="00893BA1">
        <w:rPr>
          <w:rFonts w:ascii="Times New Roman" w:hAnsi="Times New Roman" w:cs="Times New Roman"/>
          <w:sz w:val="26"/>
          <w:szCs w:val="26"/>
        </w:rPr>
        <w:t>юридических лиц - от ¾ до 1 размера суммы расчета, осуществленного без применения контрольно-кассовой т</w:t>
      </w:r>
      <w:r w:rsidR="00C41468" w:rsidRPr="00893BA1">
        <w:rPr>
          <w:rFonts w:ascii="Times New Roman" w:hAnsi="Times New Roman" w:cs="Times New Roman"/>
          <w:sz w:val="26"/>
          <w:szCs w:val="26"/>
        </w:rPr>
        <w:t xml:space="preserve">ехники, но не менее 30 тысяч </w:t>
      </w:r>
      <w:r w:rsidR="00975203" w:rsidRPr="00893BA1">
        <w:rPr>
          <w:rFonts w:ascii="Times New Roman" w:hAnsi="Times New Roman" w:cs="Times New Roman"/>
          <w:sz w:val="26"/>
          <w:szCs w:val="26"/>
        </w:rPr>
        <w:t>рублей.</w:t>
      </w:r>
    </w:p>
    <w:p w:rsidR="00330E5B" w:rsidRPr="00893BA1" w:rsidRDefault="00C41468" w:rsidP="00C414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 xml:space="preserve">ч.4 ст.14.5 </w:t>
      </w:r>
      <w:proofErr w:type="spellStart"/>
      <w:r w:rsidRPr="00893BA1">
        <w:rPr>
          <w:rFonts w:ascii="Times New Roman" w:hAnsi="Times New Roman" w:cs="Times New Roman"/>
          <w:sz w:val="26"/>
          <w:szCs w:val="26"/>
        </w:rPr>
        <w:t>КоАп</w:t>
      </w:r>
      <w:proofErr w:type="spellEnd"/>
      <w:r w:rsidRPr="00893BA1">
        <w:rPr>
          <w:rFonts w:ascii="Times New Roman" w:hAnsi="Times New Roman" w:cs="Times New Roman"/>
          <w:sz w:val="26"/>
          <w:szCs w:val="26"/>
        </w:rPr>
        <w:t xml:space="preserve"> РФ</w:t>
      </w:r>
      <w:r w:rsidRPr="00893BA1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Pr="00893BA1">
        <w:rPr>
          <w:rFonts w:ascii="Times New Roman" w:hAnsi="Times New Roman" w:cs="Times New Roman"/>
          <w:sz w:val="26"/>
          <w:szCs w:val="26"/>
        </w:rPr>
        <w:t>п</w:t>
      </w:r>
      <w:r w:rsidR="00330E5B" w:rsidRPr="00893BA1">
        <w:rPr>
          <w:rFonts w:ascii="Times New Roman" w:hAnsi="Times New Roman" w:cs="Times New Roman"/>
          <w:sz w:val="26"/>
          <w:szCs w:val="26"/>
        </w:rPr>
        <w:t xml:space="preserve">рименение контрольно-кассовой техники, которая не соответствует установленным требованиям, либо применение контрольно-кассовой техники с нарушением установленных законодательством Российской Федерации о применении контрольно-кассовой техники порядка регистрации контрольно-кассовой техники, порядка, сроков и условий ее перерегистрации, порядка и условий ее применения - влечет предупреждение или наложение административного штрафа </w:t>
      </w:r>
      <w:proofErr w:type="gramStart"/>
      <w:r w:rsidR="00330E5B" w:rsidRPr="00893BA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330E5B" w:rsidRPr="00893BA1">
        <w:rPr>
          <w:rFonts w:ascii="Times New Roman" w:hAnsi="Times New Roman" w:cs="Times New Roman"/>
          <w:sz w:val="26"/>
          <w:szCs w:val="26"/>
        </w:rPr>
        <w:t>:</w:t>
      </w:r>
    </w:p>
    <w:p w:rsidR="00330E5B" w:rsidRPr="00893BA1" w:rsidRDefault="00330E5B" w:rsidP="00FC6E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 xml:space="preserve">-)  должностных </w:t>
      </w:r>
      <w:r w:rsidR="00C41468" w:rsidRPr="00893BA1">
        <w:rPr>
          <w:rFonts w:ascii="Times New Roman" w:hAnsi="Times New Roman" w:cs="Times New Roman"/>
          <w:sz w:val="26"/>
          <w:szCs w:val="26"/>
        </w:rPr>
        <w:t xml:space="preserve">лиц в размере от 1,5 до 3 тысяч </w:t>
      </w:r>
      <w:r w:rsidRPr="00893BA1">
        <w:rPr>
          <w:rFonts w:ascii="Times New Roman" w:hAnsi="Times New Roman" w:cs="Times New Roman"/>
          <w:sz w:val="26"/>
          <w:szCs w:val="26"/>
        </w:rPr>
        <w:t xml:space="preserve">рублей; </w:t>
      </w:r>
    </w:p>
    <w:p w:rsidR="00330E5B" w:rsidRPr="00893BA1" w:rsidRDefault="00330E5B" w:rsidP="00FC6E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BA1">
        <w:rPr>
          <w:rFonts w:ascii="Times New Roman" w:hAnsi="Times New Roman" w:cs="Times New Roman"/>
          <w:sz w:val="26"/>
          <w:szCs w:val="26"/>
        </w:rPr>
        <w:t>-) юридических лиц - предупреждение или наложение администр</w:t>
      </w:r>
      <w:r w:rsidR="00C41468" w:rsidRPr="00893BA1">
        <w:rPr>
          <w:rFonts w:ascii="Times New Roman" w:hAnsi="Times New Roman" w:cs="Times New Roman"/>
          <w:sz w:val="26"/>
          <w:szCs w:val="26"/>
        </w:rPr>
        <w:t xml:space="preserve">ативного штрафа в размере от 5 до 10 тысяч </w:t>
      </w:r>
      <w:r w:rsidRPr="00893BA1">
        <w:rPr>
          <w:rFonts w:ascii="Times New Roman" w:hAnsi="Times New Roman" w:cs="Times New Roman"/>
          <w:sz w:val="26"/>
          <w:szCs w:val="26"/>
        </w:rPr>
        <w:t>рублей.</w:t>
      </w:r>
    </w:p>
    <w:sectPr w:rsidR="00330E5B" w:rsidRPr="00893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37CE5"/>
    <w:multiLevelType w:val="hybridMultilevel"/>
    <w:tmpl w:val="0290A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83E69"/>
    <w:multiLevelType w:val="hybridMultilevel"/>
    <w:tmpl w:val="F156F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07"/>
    <w:rsid w:val="00077620"/>
    <w:rsid w:val="000C7D07"/>
    <w:rsid w:val="00137C97"/>
    <w:rsid w:val="002470D2"/>
    <w:rsid w:val="00330E5B"/>
    <w:rsid w:val="003A3331"/>
    <w:rsid w:val="005B71D8"/>
    <w:rsid w:val="00647792"/>
    <w:rsid w:val="006562CB"/>
    <w:rsid w:val="006A163F"/>
    <w:rsid w:val="00893BA1"/>
    <w:rsid w:val="00975203"/>
    <w:rsid w:val="00C41468"/>
    <w:rsid w:val="00F17C3C"/>
    <w:rsid w:val="00F553EC"/>
    <w:rsid w:val="00F922F0"/>
    <w:rsid w:val="00FC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C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Круглова Евгения Владимировна</dc:creator>
  <cp:lastModifiedBy>Крюкова Ирина Валентиновна</cp:lastModifiedBy>
  <cp:revision>6</cp:revision>
  <dcterms:created xsi:type="dcterms:W3CDTF">2024-06-20T06:46:00Z</dcterms:created>
  <dcterms:modified xsi:type="dcterms:W3CDTF">2024-06-20T09:40:00Z</dcterms:modified>
</cp:coreProperties>
</file>